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pet profile records, emergency contacts, keys and access notes, incident records, photos, complaints, invoices, and marketing consent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