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 forms, injury notes, emergency contacts, progress notes, photos, goals, session records,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